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DD2" w:rsidRDefault="00F32DD2" w:rsidP="00F32D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SPOSOBY SPRAWDZANIA OSIĄGNIĘĆ EDUKACYJNYCH UCZNIÓW</w:t>
      </w:r>
    </w:p>
    <w:p w:rsidR="00F32DD2" w:rsidRPr="00F32DD2" w:rsidRDefault="00F32DD2" w:rsidP="00F32D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 xml:space="preserve"> – JĘZYK POLSKI (KLASY IV–VIII)</w:t>
      </w:r>
      <w:bookmarkStart w:id="0" w:name="_GoBack"/>
      <w:bookmarkEnd w:id="0"/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F32DD2" w:rsidRPr="00F32DD2" w:rsidRDefault="00F32DD2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1. Kryteria oceny</w:t>
      </w:r>
    </w:p>
    <w:p w:rsidR="00F32DD2" w:rsidRPr="00F32DD2" w:rsidRDefault="00F32DD2" w:rsidP="00F32D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 bierze pod uwagę:</w:t>
      </w:r>
    </w:p>
    <w:p w:rsidR="00F32DD2" w:rsidRPr="00F32DD2" w:rsidRDefault="00F32DD2" w:rsidP="00F32D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możliwości intelektualne ucznia,</w:t>
      </w:r>
    </w:p>
    <w:p w:rsidR="00F32DD2" w:rsidRPr="00F32DD2" w:rsidRDefault="00F32DD2" w:rsidP="00F32D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stosunek do przedmiotu,</w:t>
      </w:r>
    </w:p>
    <w:p w:rsidR="00F32DD2" w:rsidRPr="00F32DD2" w:rsidRDefault="00F32DD2" w:rsidP="00F32D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zaangażowanie i wkład pracy,</w:t>
      </w:r>
    </w:p>
    <w:p w:rsidR="00F32DD2" w:rsidRPr="00F32DD2" w:rsidRDefault="00F32DD2" w:rsidP="00F32D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zalecenia poradni psychologiczno-pedagogicznych.</w:t>
      </w:r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6" style="width:0;height:1.5pt" o:hralign="center" o:hrstd="t" o:hr="t" fillcolor="#a0a0a0" stroked="f"/>
        </w:pict>
      </w:r>
    </w:p>
    <w:p w:rsidR="00F32DD2" w:rsidRPr="00F32DD2" w:rsidRDefault="00F32DD2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2. Oceniane obszary (skala 1–6)</w:t>
      </w:r>
    </w:p>
    <w:p w:rsidR="00F32DD2" w:rsidRPr="00F32DD2" w:rsidRDefault="00F32DD2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a) Praca na lekcji</w:t>
      </w:r>
    </w:p>
    <w:p w:rsidR="00F32DD2" w:rsidRDefault="00F32DD2" w:rsidP="00F32D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aktywność,</w:t>
      </w:r>
    </w:p>
    <w:p w:rsidR="00D50E8C" w:rsidRPr="00F32DD2" w:rsidRDefault="00D50E8C" w:rsidP="00F32D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praca w grupie</w:t>
      </w:r>
    </w:p>
    <w:p w:rsidR="00F32DD2" w:rsidRPr="00F32DD2" w:rsidRDefault="00F32DD2" w:rsidP="00F32D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ustne.</w:t>
      </w:r>
    </w:p>
    <w:p w:rsidR="00F32DD2" w:rsidRPr="00F32DD2" w:rsidRDefault="00F32DD2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b) Czytanie</w:t>
      </w:r>
    </w:p>
    <w:p w:rsidR="00F32DD2" w:rsidRPr="00F32DD2" w:rsidRDefault="00F32DD2" w:rsidP="00F32D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tekstu przygotowanego,</w:t>
      </w:r>
    </w:p>
    <w:p w:rsidR="00F32DD2" w:rsidRPr="00F32DD2" w:rsidRDefault="00F32DD2" w:rsidP="00F32D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tekstu nowego.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Zadania warsztatowe</w:t>
      </w:r>
      <w:r w:rsidR="006638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, projektowe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, referaty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d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Sprawdziany pisemne</w:t>
      </w:r>
      <w:r w:rsidR="006638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(całogodzinne lub kartkówki)</w:t>
      </w:r>
    </w:p>
    <w:p w:rsidR="00F32DD2" w:rsidRPr="00F32DD2" w:rsidRDefault="00F32DD2" w:rsidP="00F32D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wypracowania klasowe,</w:t>
      </w:r>
    </w:p>
    <w:p w:rsidR="00F32DD2" w:rsidRPr="00F32DD2" w:rsidRDefault="00663809" w:rsidP="00F32D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językowe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F32DD2" w:rsidP="00F32D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</w:t>
      </w:r>
      <w:r w:rsidR="006638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znajomości treści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lektur obowiązkowych,</w:t>
      </w:r>
    </w:p>
    <w:p w:rsidR="00F32DD2" w:rsidRPr="00F32DD2" w:rsidRDefault="00663809" w:rsidP="006638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sprawdziany ortograficzne, 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dyktanda 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Recytacja tekstów literackich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poezja,proza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f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Znajomość i rozumienie lektur uzupełniających</w: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g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</w:t>
      </w:r>
      <w:r w:rsidR="0066380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Zeszyt przedmiotowy</w:t>
      </w:r>
    </w:p>
    <w:p w:rsidR="00F32DD2" w:rsidRDefault="00D50E8C" w:rsidP="00F32D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h</w:t>
      </w:r>
      <w:r w:rsidR="00F32DD2" w:rsidRPr="00F32DD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) Inne formy pracy ucznia</w:t>
      </w:r>
    </w:p>
    <w:p w:rsidR="00663809" w:rsidRPr="00785573" w:rsidRDefault="00663809" w:rsidP="00663809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udział w akademiach</w:t>
      </w:r>
    </w:p>
    <w:p w:rsidR="00F32DD2" w:rsidRDefault="00785573" w:rsidP="00785573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sukcesy w konkursach o charakterze polonistycznym różnego szczebla</w:t>
      </w:r>
    </w:p>
    <w:p w:rsidR="00EC4619" w:rsidRPr="00EC4619" w:rsidRDefault="00EC4619" w:rsidP="00EC4619">
      <w:pPr>
        <w:pStyle w:val="Akapitzlist"/>
        <w:numPr>
          <w:ilvl w:val="0"/>
          <w:numId w:val="22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</w:t>
      </w:r>
      <w:r w:rsidRPr="00EC46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czeń, który zdobył tytuł laureata lub finalisty w konkursie na szczeblu wojewódzkim,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EC46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ogólnopolskim, otrzymuje celującą ocenę klasyfikacyjną.</w: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Kryteria oceny wypracowań</w:t>
      </w:r>
    </w:p>
    <w:p w:rsidR="00F32DD2" w:rsidRPr="00F32DD2" w:rsidRDefault="00F32DD2" w:rsidP="00F32D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Każde wypracowanie oceniane jest pod kątem:</w:t>
      </w:r>
    </w:p>
    <w:p w:rsidR="00F32DD2" w:rsidRPr="00F32DD2" w:rsidRDefault="00785573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 tematu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785573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elementów twórczych/retorycznych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785573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kompetencji literackich i kulturowych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785573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kompozycji tekstu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F32DD2" w:rsidP="00F32DD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poprawnośc</w:t>
      </w:r>
      <w:r w:rsidR="00785573">
        <w:rPr>
          <w:rFonts w:ascii="Times New Roman" w:eastAsia="Times New Roman" w:hAnsi="Times New Roman" w:cs="Times New Roman"/>
          <w:sz w:val="24"/>
          <w:szCs w:val="24"/>
          <w:lang w:eastAsia="pl-PL"/>
        </w:rPr>
        <w:t>i stylistycznej i językowej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32DD2" w:rsidRPr="00F32DD2" w:rsidRDefault="00785573" w:rsidP="007855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ortografii i interpunkcji</w:t>
      </w:r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7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4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Przeliczanie punktów na oceny</w:t>
      </w:r>
    </w:p>
    <w:p w:rsidR="00F32DD2" w:rsidRPr="00F32DD2" w:rsidRDefault="00F32DD2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0–33%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niedostateczny</w:t>
      </w:r>
    </w:p>
    <w:p w:rsidR="00F32DD2" w:rsidRPr="00F32DD2" w:rsidRDefault="00F32DD2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34–49%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dopuszczający</w:t>
      </w:r>
    </w:p>
    <w:p w:rsidR="00F32DD2" w:rsidRPr="00F32DD2" w:rsidRDefault="00F32DD2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50–74%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dostateczny</w:t>
      </w:r>
    </w:p>
    <w:p w:rsidR="00F32DD2" w:rsidRPr="00F32DD2" w:rsidRDefault="00F32DD2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75–89%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dobry</w:t>
      </w:r>
    </w:p>
    <w:p w:rsidR="00F32DD2" w:rsidRPr="00F32DD2" w:rsidRDefault="008B6ABB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90–98</w:t>
      </w:r>
      <w:r w:rsidR="00F32DD2"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%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bardzo dobry</w:t>
      </w:r>
    </w:p>
    <w:p w:rsidR="00F32DD2" w:rsidRPr="00F32DD2" w:rsidRDefault="008B6ABB" w:rsidP="00F32DD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99%-</w:t>
      </w:r>
      <w:r w:rsidR="00F32DD2"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100% 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celujący</w:t>
      </w:r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8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Oz</w:t>
      </w:r>
      <w:r w:rsidR="0078557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naczenia błędów stosowane przez nauczyciela podczas poprawy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?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niezrozumiałość treści, nieczytelne pismo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rzecz.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błąd rzeczowy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jęz.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błąd językowy (gramatyczny, leksykalny, stylistyczny, frazeologiczny</w:t>
      </w:r>
      <w:r w:rsidR="00785573">
        <w:rPr>
          <w:rFonts w:ascii="Times New Roman" w:eastAsia="Times New Roman" w:hAnsi="Times New Roman" w:cs="Times New Roman"/>
          <w:sz w:val="24"/>
          <w:szCs w:val="24"/>
          <w:lang w:eastAsia="pl-PL"/>
        </w:rPr>
        <w:t>, składniowy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ort.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błąd ortograficzny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błąd interpunkcyjny</w:t>
      </w:r>
    </w:p>
    <w:p w:rsidR="00F32DD2" w:rsidRPr="00F32DD2" w:rsidRDefault="00F32DD2" w:rsidP="00F32DD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brak, opuszczenie wyrazu lub litery</w:t>
      </w:r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9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Zasady dotyczące sprawdzianów</w:t>
      </w:r>
    </w:p>
    <w:p w:rsidR="00F32DD2" w:rsidRPr="00F32DD2" w:rsidRDefault="00F32DD2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pisemne są obowiązkowe.</w:t>
      </w:r>
    </w:p>
    <w:p w:rsidR="00F32DD2" w:rsidRPr="00F32DD2" w:rsidRDefault="00F32DD2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absencji – uczeń pisze sprawdzian w ciągu 2 tygodni od powrotu do szkoły.</w:t>
      </w:r>
      <w:r w:rsidR="00E720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Jeśli nieobecność była krótka (1-2 lekcje) na najbliższej lekcji, na której uczeń będzie obecny, jeśli była dłuższa, w terminie uzgodnionym z nauczycielem, nie później jednak niż 2 tygodnie od powrotu ucznia do szkoły.</w:t>
      </w:r>
    </w:p>
    <w:p w:rsidR="00785573" w:rsidRPr="001210D2" w:rsidRDefault="00F32DD2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Sprawdziany zapowiadane są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co najmniej tydzień wcześniej</w:t>
      </w:r>
      <w:r w:rsidR="00E720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wpisywane do dziennika z zachowaniem zasady, że w ciągu dnia może być tylko jeden, a tygodnia - trzy.</w:t>
      </w:r>
    </w:p>
    <w:p w:rsidR="001210D2" w:rsidRDefault="001210D2" w:rsidP="001210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 jest poprzedzony lekcją powtórzeniową, obejmuje większą partię materiału.</w:t>
      </w:r>
    </w:p>
    <w:p w:rsidR="008B6ABB" w:rsidRPr="001F7F77" w:rsidRDefault="008B6ABB" w:rsidP="008B6AB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Nieuczc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iwość (ściąganie, odpisywanie) może skutkować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oceną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niedostateczn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ą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210D2" w:rsidRPr="001210D2" w:rsidRDefault="001210D2" w:rsidP="001210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prac nauczyciel przedstawia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 roboczych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85573" w:rsidRDefault="00785573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Kartkówki nie muszą być zapowiadane, </w:t>
      </w:r>
      <w:r w:rsidR="00E720B1"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trwają</w:t>
      </w:r>
      <w:r w:rsidRPr="007855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ok. 15 minut i obejmują materiał z 3 lekcji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Pr="00F32DD2" w:rsidRDefault="00785573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ma możliwość poprawy oceny niedostatecznej</w:t>
      </w:r>
      <w:r w:rsidR="008B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każdej 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inne</w:t>
      </w:r>
      <w:r w:rsidR="008B6ABB"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Pr="00F32DD2" w:rsidRDefault="00F32DD2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Poprawa</w:t>
      </w:r>
      <w:r w:rsidR="00E720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odbywa się w terminie uzgodnionym z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nauczyciel</w:t>
      </w:r>
      <w:r w:rsidR="00E720B1">
        <w:rPr>
          <w:rFonts w:ascii="Times New Roman" w:eastAsia="Times New Roman" w:hAnsi="Times New Roman" w:cs="Times New Roman"/>
          <w:sz w:val="24"/>
          <w:szCs w:val="24"/>
          <w:lang w:eastAsia="pl-PL"/>
        </w:rPr>
        <w:t>em, nie później jednak niż 2 tygodnie od otrzymania poprawianej oceny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Default="00E720B1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sprawdziany udostępnia się uczniom i rodzicom w szkole</w:t>
      </w:r>
      <w:r w:rsidR="00EC4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obecności nauczyciela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istnieje możliwość zabrania ich do domu w celu pokazania rodzicom, jednak z obowiązkiem terminowego zwrotu. W razie zagubienia sprawdzianu kolejne udostępniane </w:t>
      </w:r>
      <w:r w:rsidR="00EC4619">
        <w:rPr>
          <w:rFonts w:ascii="Times New Roman" w:eastAsia="Times New Roman" w:hAnsi="Times New Roman" w:cs="Times New Roman"/>
          <w:sz w:val="24"/>
          <w:szCs w:val="24"/>
          <w:lang w:eastAsia="pl-PL"/>
        </w:rPr>
        <w:t>są do wglądu tylko w szkole, ewentualnie w formie kserokopii.</w:t>
      </w:r>
    </w:p>
    <w:p w:rsidR="00EC4619" w:rsidRPr="00F32DD2" w:rsidRDefault="00EC4619" w:rsidP="00F32DD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są przechowywane w szkole do 30 września, tj. końca pierwszego miesiąca nowego roku szkolnego.</w:t>
      </w:r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pict>
          <v:rect id="_x0000_i1030" style="width:0;height:1.5pt" o:hralign="center" o:hrstd="t" o:hr="t" fillcolor="#a0a0a0" stroked="f"/>
        </w:pict>
      </w:r>
    </w:p>
    <w:p w:rsid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7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P</w:t>
      </w:r>
      <w:r w:rsidR="00E720B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isemne p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race domowe</w:t>
      </w:r>
    </w:p>
    <w:p w:rsidR="00F32DD2" w:rsidRDefault="00E720B1" w:rsidP="00F32DD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Są nieobowiązkowe.</w:t>
      </w:r>
    </w:p>
    <w:p w:rsidR="00E720B1" w:rsidRDefault="00E720B1" w:rsidP="00F32DD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podlegają ocenie.</w:t>
      </w:r>
    </w:p>
    <w:p w:rsidR="00E720B1" w:rsidRPr="00F32DD2" w:rsidRDefault="00E720B1" w:rsidP="00F32DD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 przekazuje uczniowi informację zwrotną na temat</w:t>
      </w:r>
      <w:r w:rsidR="00D50E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co zrobił dobrze, a co należy poprawić.</w:t>
      </w:r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1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8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Nieprzygotowanie do lekcji</w:t>
      </w:r>
    </w:p>
    <w:p w:rsidR="00F32DD2" w:rsidRPr="00F32DD2" w:rsidRDefault="00F32DD2" w:rsidP="00F32D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może zgłosić </w:t>
      </w:r>
      <w:r w:rsidR="00C752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razy w ciągu półrocza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brak przygotowania (bez podania przyczyny).</w:t>
      </w:r>
    </w:p>
    <w:p w:rsidR="00F32DD2" w:rsidRDefault="00C75270" w:rsidP="00F32D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Każde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odnotowywane w dzienniku elektronicznym (np.)</w:t>
      </w:r>
    </w:p>
    <w:p w:rsidR="001210D2" w:rsidRPr="00F32DD2" w:rsidRDefault="001210D2" w:rsidP="00F32D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Nieprzygotowanie powinno być zgłaszane na początku lekcji.</w:t>
      </w:r>
    </w:p>
    <w:p w:rsidR="00F32DD2" w:rsidRPr="00F32DD2" w:rsidRDefault="00F32DD2" w:rsidP="00F32DD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Nie można zgłosić nieprzygotowania w przypadku:</w:t>
      </w:r>
    </w:p>
    <w:p w:rsidR="00F32DD2" w:rsidRPr="00F32DD2" w:rsidRDefault="00F32DD2" w:rsidP="00F32DD2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sprawdzianów zapowiedzianych,</w:t>
      </w:r>
    </w:p>
    <w:p w:rsidR="00F32DD2" w:rsidRPr="00F32DD2" w:rsidRDefault="00F32DD2" w:rsidP="00F32DD2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prac długoterminowych,</w:t>
      </w:r>
    </w:p>
    <w:p w:rsidR="00F32DD2" w:rsidRPr="00F32DD2" w:rsidRDefault="00F32DD2" w:rsidP="00F32DD2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recytacji, prezentacji, referatów,</w:t>
      </w:r>
    </w:p>
    <w:p w:rsidR="00F32DD2" w:rsidRPr="00F32DD2" w:rsidRDefault="00F32DD2" w:rsidP="00D50E8C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lekcji powtórzeniowych.</w: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9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Obowiązki ucznia</w:t>
      </w:r>
    </w:p>
    <w:p w:rsidR="00F32DD2" w:rsidRPr="00F32DD2" w:rsidRDefault="00F32DD2" w:rsidP="00F32DD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Uzupełnia wszystkie braki z powodu nieobecności.</w:t>
      </w:r>
    </w:p>
    <w:p w:rsidR="00F32DD2" w:rsidRPr="00F32DD2" w:rsidRDefault="00F32DD2" w:rsidP="00F32DD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każdą lekcję przynosi:</w:t>
      </w:r>
    </w:p>
    <w:p w:rsidR="00F32DD2" w:rsidRPr="00F32DD2" w:rsidRDefault="00C75270" w:rsidP="00F32DD2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przedmiotowy,</w:t>
      </w:r>
    </w:p>
    <w:p w:rsidR="00F32DD2" w:rsidRPr="00F32DD2" w:rsidRDefault="00F32DD2" w:rsidP="00F32DD2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 i ćwiczenia,</w:t>
      </w:r>
    </w:p>
    <w:p w:rsidR="00C75270" w:rsidRDefault="00F32DD2" w:rsidP="00C75270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przybory</w:t>
      </w:r>
      <w:r w:rsidR="00C752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pisania.</w:t>
      </w:r>
    </w:p>
    <w:p w:rsidR="00C75270" w:rsidRPr="00C75270" w:rsidRDefault="00C75270" w:rsidP="00C75270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 i ćwiczenia mogą być zostawiane w szkole w uczniowskich szafkach.</w:t>
      </w:r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2" style="width:0;height:1.5pt" o:hralign="center" o:hrstd="t" o:hr="t" fillcolor="#a0a0a0" stroked="f"/>
        </w:pict>
      </w:r>
    </w:p>
    <w:p w:rsidR="00F32DD2" w:rsidRPr="00F32DD2" w:rsidRDefault="00C75270" w:rsidP="00F32D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10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Jawność ocen</w:t>
      </w:r>
    </w:p>
    <w:p w:rsidR="00F32DD2" w:rsidRDefault="00F32DD2" w:rsidP="00F32DD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oceny wpisywane są do dziennika elektronicznego.</w:t>
      </w:r>
    </w:p>
    <w:p w:rsidR="00C75270" w:rsidRPr="00F32DD2" w:rsidRDefault="00C75270" w:rsidP="00F32DD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Oceny są uzasadniane</w:t>
      </w:r>
      <w:r w:rsidR="00D50E8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Pr="00F32DD2" w:rsidRDefault="00F32DD2" w:rsidP="00F32DD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Wpisanie oceny = poinformowanie ucznia i rodziców.</w:t>
      </w:r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3" style="width:0;height:1.5pt" o:hralign="center" o:hrstd="t" o:hr="t" fillcolor="#a0a0a0" stroked="f"/>
        </w:pict>
      </w:r>
    </w:p>
    <w:p w:rsidR="00F32DD2" w:rsidRPr="00F32DD2" w:rsidRDefault="00D50E8C" w:rsidP="00C752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11</w:t>
      </w:r>
      <w:r w:rsidR="00C7527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Ocena śródroczna</w:t>
      </w:r>
      <w:r w:rsidR="00F32DD2"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/roczna</w:t>
      </w:r>
    </w:p>
    <w:p w:rsidR="00F32DD2" w:rsidRPr="00F32DD2" w:rsidRDefault="00F32DD2" w:rsidP="00F32DD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Ocenę wystawia nauczyciel na podstawie:</w:t>
      </w:r>
    </w:p>
    <w:p w:rsidR="00F32DD2" w:rsidRPr="00F32DD2" w:rsidRDefault="00F32DD2" w:rsidP="00F32DD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 cząstkowych,</w:t>
      </w:r>
    </w:p>
    <w:p w:rsidR="00F32DD2" w:rsidRPr="00F32DD2" w:rsidRDefault="00F32DD2" w:rsidP="00F32DD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własnych obserwacji.</w:t>
      </w:r>
    </w:p>
    <w:p w:rsidR="00F32DD2" w:rsidRPr="00C75270" w:rsidRDefault="00F32DD2" w:rsidP="00F32DD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</w:t>
      </w:r>
      <w:r w:rsidR="00C75270">
        <w:rPr>
          <w:rFonts w:ascii="Times New Roman" w:eastAsia="Times New Roman" w:hAnsi="Times New Roman" w:cs="Times New Roman"/>
          <w:sz w:val="24"/>
          <w:szCs w:val="24"/>
          <w:lang w:eastAsia="pl-PL"/>
        </w:rPr>
        <w:t>oniec półrocza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/roku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ma dodatkowego zaliczania materiału</w:t>
      </w:r>
      <w:r w:rsidR="00C752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C75270" w:rsidRPr="00F32DD2" w:rsidRDefault="00C75270" w:rsidP="00F32DD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Oce</w:t>
      </w:r>
      <w:r w:rsidR="00D50E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śródroczna i roczna nie jest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średnią arytmetyczną ocen cząstkowych</w:t>
      </w:r>
    </w:p>
    <w:p w:rsidR="00F32DD2" w:rsidRPr="00F32DD2" w:rsidRDefault="00D52ABA" w:rsidP="00F32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4" style="width:0;height:1.5pt" o:hralign="center" o:hrstd="t" o:hr="t" fillcolor="#a0a0a0" stroked="f"/>
        </w:pict>
      </w:r>
    </w:p>
    <w:p w:rsidR="00F32DD2" w:rsidRPr="00F32DD2" w:rsidRDefault="00D50E8C" w:rsidP="00F32DD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12</w:t>
      </w:r>
      <w:r w:rsidR="00C75270" w:rsidRPr="00C7527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 xml:space="preserve">. </w:t>
      </w:r>
      <w:r w:rsidR="00F32DD2" w:rsidRPr="00F32D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Działania wspierające</w:t>
      </w:r>
    </w:p>
    <w:p w:rsidR="00F32DD2" w:rsidRPr="00C75270" w:rsidRDefault="00F32DD2" w:rsidP="00C75270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7527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Wyrównywanie braków</w:t>
      </w:r>
    </w:p>
    <w:p w:rsidR="00F5237C" w:rsidRDefault="00D50E8C" w:rsidP="00C75270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pomoc</w:t>
      </w:r>
      <w:r w:rsidR="00F523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nauczyciela</w:t>
      </w:r>
    </w:p>
    <w:p w:rsidR="00F5237C" w:rsidRDefault="00F5237C" w:rsidP="00C75270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 koleżeńska.</w:t>
      </w:r>
    </w:p>
    <w:p w:rsidR="00F32DD2" w:rsidRPr="00C75270" w:rsidRDefault="00D50E8C" w:rsidP="00C75270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Zajęcia wyrównawcze</w:t>
      </w:r>
      <w:r w:rsidR="00F32DD2" w:rsidRPr="00C7527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32DD2" w:rsidRPr="00C75270" w:rsidRDefault="00F32DD2" w:rsidP="00C75270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7527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Uczniowie z dysleksją/dysortografią</w:t>
      </w:r>
    </w:p>
    <w:p w:rsidR="00F32DD2" w:rsidRPr="00F32DD2" w:rsidRDefault="00C75270" w:rsidP="00C7527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 ortografię są oceniani wg złagodzonych kryteriów (większa tolerancja</w:t>
      </w:r>
      <w:r w:rsidR="00D50E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co do liczby jak i rodzaju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błędów</w:t>
      </w:r>
      <w:r w:rsidR="00D50E8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F32DD2" w:rsidRPr="00F32DD2" w:rsidRDefault="00F32DD2" w:rsidP="00C7527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Nie muszą głośno czytać nowego tekstu przed klasą.</w:t>
      </w:r>
    </w:p>
    <w:p w:rsidR="00F32DD2" w:rsidRPr="00C75270" w:rsidRDefault="00F32DD2" w:rsidP="00C75270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7527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Uczniowie z dysgrafią</w:t>
      </w:r>
    </w:p>
    <w:p w:rsidR="00F32DD2" w:rsidRPr="00F32DD2" w:rsidRDefault="00F32DD2" w:rsidP="00D50E8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Mogą pisać drukowanymi literami.</w:t>
      </w:r>
    </w:p>
    <w:p w:rsidR="00F32DD2" w:rsidRPr="00F32DD2" w:rsidRDefault="00F32DD2" w:rsidP="00D50E8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Dłuższe prace mogą wykonywać na komputerze.</w:t>
      </w:r>
    </w:p>
    <w:p w:rsidR="00F32DD2" w:rsidRPr="00C75270" w:rsidRDefault="00F32DD2" w:rsidP="00C75270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75270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Indywidualne zasady pracy</w:t>
      </w:r>
    </w:p>
    <w:p w:rsidR="00D50E8C" w:rsidRDefault="00F32DD2" w:rsidP="00D50E8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Ustalane z rodzicami i nauczycielem, na podstawie opinii poradni</w:t>
      </w:r>
    </w:p>
    <w:p w:rsidR="00F32DD2" w:rsidRPr="00F32DD2" w:rsidRDefault="00D50E8C" w:rsidP="00D50E8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Uwzględniające</w:t>
      </w:r>
      <w:r w:rsidR="00F32DD2"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możliwości szkoły.</w:t>
      </w:r>
    </w:p>
    <w:p w:rsidR="00B16B58" w:rsidRDefault="00B16B58"/>
    <w:sectPr w:rsidR="00B16B58" w:rsidSect="00F32D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B9D"/>
    <w:multiLevelType w:val="multilevel"/>
    <w:tmpl w:val="F200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86661"/>
    <w:multiLevelType w:val="multilevel"/>
    <w:tmpl w:val="C2FE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223155"/>
    <w:multiLevelType w:val="multilevel"/>
    <w:tmpl w:val="6E30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F63294"/>
    <w:multiLevelType w:val="multilevel"/>
    <w:tmpl w:val="10667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1E57D3"/>
    <w:multiLevelType w:val="multilevel"/>
    <w:tmpl w:val="01FC7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9E3307"/>
    <w:multiLevelType w:val="hybridMultilevel"/>
    <w:tmpl w:val="7E18F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4A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269C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426BBB"/>
    <w:multiLevelType w:val="multilevel"/>
    <w:tmpl w:val="544A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093289"/>
    <w:multiLevelType w:val="hybridMultilevel"/>
    <w:tmpl w:val="FEA21C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942D6"/>
    <w:multiLevelType w:val="multilevel"/>
    <w:tmpl w:val="95FC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BA0C33"/>
    <w:multiLevelType w:val="multilevel"/>
    <w:tmpl w:val="69FA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D6119E"/>
    <w:multiLevelType w:val="multilevel"/>
    <w:tmpl w:val="1580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172AED"/>
    <w:multiLevelType w:val="multilevel"/>
    <w:tmpl w:val="02F6F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921E18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A87A74"/>
    <w:multiLevelType w:val="multilevel"/>
    <w:tmpl w:val="23387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BC5EE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9B1D01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333044"/>
    <w:multiLevelType w:val="multilevel"/>
    <w:tmpl w:val="BA44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75129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574D23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144577"/>
    <w:multiLevelType w:val="multilevel"/>
    <w:tmpl w:val="74FA0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451E6B"/>
    <w:multiLevelType w:val="multilevel"/>
    <w:tmpl w:val="4806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956F27"/>
    <w:multiLevelType w:val="multilevel"/>
    <w:tmpl w:val="D66C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0567EB"/>
    <w:multiLevelType w:val="multilevel"/>
    <w:tmpl w:val="D41E3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BA0F4B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46347B"/>
    <w:multiLevelType w:val="multilevel"/>
    <w:tmpl w:val="1DEC3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F2736C"/>
    <w:multiLevelType w:val="multilevel"/>
    <w:tmpl w:val="6D00F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CE6594"/>
    <w:multiLevelType w:val="multilevel"/>
    <w:tmpl w:val="4F108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EB2012"/>
    <w:multiLevelType w:val="multilevel"/>
    <w:tmpl w:val="1202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2"/>
  </w:num>
  <w:num w:numId="5">
    <w:abstractNumId w:val="23"/>
  </w:num>
  <w:num w:numId="6">
    <w:abstractNumId w:val="2"/>
  </w:num>
  <w:num w:numId="7">
    <w:abstractNumId w:val="18"/>
  </w:num>
  <w:num w:numId="8">
    <w:abstractNumId w:val="24"/>
  </w:num>
  <w:num w:numId="9">
    <w:abstractNumId w:val="3"/>
  </w:num>
  <w:num w:numId="10">
    <w:abstractNumId w:val="1"/>
  </w:num>
  <w:num w:numId="11">
    <w:abstractNumId w:val="22"/>
  </w:num>
  <w:num w:numId="12">
    <w:abstractNumId w:val="26"/>
  </w:num>
  <w:num w:numId="13">
    <w:abstractNumId w:val="27"/>
  </w:num>
  <w:num w:numId="14">
    <w:abstractNumId w:val="28"/>
  </w:num>
  <w:num w:numId="15">
    <w:abstractNumId w:val="7"/>
  </w:num>
  <w:num w:numId="16">
    <w:abstractNumId w:val="4"/>
  </w:num>
  <w:num w:numId="17">
    <w:abstractNumId w:val="0"/>
  </w:num>
  <w:num w:numId="18">
    <w:abstractNumId w:val="10"/>
  </w:num>
  <w:num w:numId="19">
    <w:abstractNumId w:val="21"/>
  </w:num>
  <w:num w:numId="20">
    <w:abstractNumId w:val="8"/>
  </w:num>
  <w:num w:numId="21">
    <w:abstractNumId w:val="29"/>
  </w:num>
  <w:num w:numId="22">
    <w:abstractNumId w:val="5"/>
  </w:num>
  <w:num w:numId="23">
    <w:abstractNumId w:val="9"/>
  </w:num>
  <w:num w:numId="24">
    <w:abstractNumId w:val="6"/>
  </w:num>
  <w:num w:numId="25">
    <w:abstractNumId w:val="20"/>
  </w:num>
  <w:num w:numId="26">
    <w:abstractNumId w:val="25"/>
  </w:num>
  <w:num w:numId="27">
    <w:abstractNumId w:val="14"/>
  </w:num>
  <w:num w:numId="28">
    <w:abstractNumId w:val="17"/>
  </w:num>
  <w:num w:numId="29">
    <w:abstractNumId w:val="16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DD2"/>
    <w:rsid w:val="001210D2"/>
    <w:rsid w:val="00663809"/>
    <w:rsid w:val="00785573"/>
    <w:rsid w:val="008B6ABB"/>
    <w:rsid w:val="00A555FA"/>
    <w:rsid w:val="00B16B58"/>
    <w:rsid w:val="00C75270"/>
    <w:rsid w:val="00D50E8C"/>
    <w:rsid w:val="00D52ABA"/>
    <w:rsid w:val="00E720B1"/>
    <w:rsid w:val="00EC4619"/>
    <w:rsid w:val="00F32DD2"/>
    <w:rsid w:val="00F5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71DA1-2DF6-48AD-B709-855864E6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B58"/>
  </w:style>
  <w:style w:type="paragraph" w:styleId="Nagwek1">
    <w:name w:val="heading 1"/>
    <w:basedOn w:val="Normalny"/>
    <w:link w:val="Nagwek1Znak"/>
    <w:uiPriority w:val="9"/>
    <w:qFormat/>
    <w:rsid w:val="00F32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32D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32D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DD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32DD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32DD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32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2DD2"/>
    <w:rPr>
      <w:b/>
      <w:bCs/>
    </w:rPr>
  </w:style>
  <w:style w:type="paragraph" w:styleId="Akapitzlist">
    <w:name w:val="List Paragraph"/>
    <w:basedOn w:val="Normalny"/>
    <w:uiPriority w:val="34"/>
    <w:qFormat/>
    <w:rsid w:val="00663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7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703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2025-09-26T09:53:00Z</dcterms:created>
  <dcterms:modified xsi:type="dcterms:W3CDTF">2025-09-26T09:53:00Z</dcterms:modified>
</cp:coreProperties>
</file>